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BD58" w14:textId="2250CB64" w:rsidR="005803D9" w:rsidRPr="008A6B88" w:rsidRDefault="008A6B88" w:rsidP="005803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</w:pPr>
      <w:r w:rsidRPr="008A6B88"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  <w:t>PŘÍBĚH O BABYLONSKÉ VĚŽI</w:t>
      </w:r>
    </w:p>
    <w:p w14:paraId="109788E2" w14:textId="77777777" w:rsidR="008A6B88" w:rsidRPr="005803D9" w:rsidRDefault="008A6B88" w:rsidP="00580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A142834" w14:textId="77777777" w:rsidR="005803D9" w:rsidRPr="005803D9" w:rsidRDefault="005803D9" w:rsidP="005803D9">
      <w:pPr>
        <w:spacing w:after="210" w:line="240" w:lineRule="auto"/>
        <w:jc w:val="both"/>
        <w:outlineLvl w:val="1"/>
        <w:rPr>
          <w:rFonts w:ascii="Arial Black" w:eastAsia="Times New Roman" w:hAnsi="Arial Black" w:cs="Arial"/>
          <w:b/>
          <w:bCs/>
          <w:caps/>
          <w:color w:val="000000"/>
          <w:sz w:val="18"/>
          <w:szCs w:val="18"/>
          <w:lang w:eastAsia="cs-CZ"/>
        </w:rPr>
      </w:pPr>
      <w:r w:rsidRPr="005803D9">
        <w:rPr>
          <w:rFonts w:ascii="Arial Black" w:eastAsia="Times New Roman" w:hAnsi="Arial Black" w:cs="Arial"/>
          <w:b/>
          <w:bCs/>
          <w:caps/>
          <w:color w:val="000000"/>
          <w:sz w:val="18"/>
          <w:szCs w:val="18"/>
          <w:lang w:eastAsia="cs-CZ"/>
        </w:rPr>
        <w:t>CO SE STALO PŘEDTÍM...</w:t>
      </w:r>
    </w:p>
    <w:p w14:paraId="5257369F" w14:textId="3C8AA304" w:rsidR="005803D9" w:rsidRDefault="005803D9" w:rsidP="005803D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 potopě se Noemovi synové </w:t>
      </w:r>
      <w:proofErr w:type="spellStart"/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Šem</w:t>
      </w:r>
      <w:proofErr w:type="spellEnd"/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Ham a </w:t>
      </w:r>
      <w:proofErr w:type="spellStart"/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Jáfet</w:t>
      </w:r>
      <w:proofErr w:type="spellEnd"/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usadili na různých místech a měli mnoho dětí. Každý člověk na Zemi je jejich potomkem. Čas utíkal a lidé na Boha zapomněli. Stali se pyšnými a mysleli si, že si mohou udělat, co budou chtít. Ale Bůh dobře věděl, jací jsou.</w:t>
      </w:r>
    </w:p>
    <w:p w14:paraId="3A00C1F6" w14:textId="5FD6871A" w:rsidR="005803D9" w:rsidRPr="005803D9" w:rsidRDefault="005803D9" w:rsidP="005803D9">
      <w:pPr>
        <w:spacing w:after="210" w:line="240" w:lineRule="auto"/>
        <w:jc w:val="both"/>
        <w:outlineLvl w:val="1"/>
        <w:rPr>
          <w:rFonts w:ascii="Arial Black" w:eastAsia="Times New Roman" w:hAnsi="Arial Black" w:cs="Times New Roman"/>
          <w:b/>
          <w:bCs/>
          <w:caps/>
          <w:color w:val="000000"/>
          <w:lang w:eastAsia="cs-CZ"/>
        </w:rPr>
      </w:pPr>
      <w:r w:rsidRPr="005803D9">
        <w:rPr>
          <w:rFonts w:ascii="Arial Black" w:eastAsia="Times New Roman" w:hAnsi="Arial Black" w:cs="Times New Roman"/>
          <w:b/>
          <w:bCs/>
          <w:caps/>
          <w:color w:val="000000"/>
          <w:lang w:eastAsia="cs-CZ"/>
        </w:rPr>
        <w:t xml:space="preserve">PŘEČTĚTE SI </w:t>
      </w:r>
      <w:r w:rsidRPr="008A6B88">
        <w:rPr>
          <w:rFonts w:ascii="Arial Black" w:eastAsia="Times New Roman" w:hAnsi="Arial Black" w:cs="Times New Roman"/>
          <w:b/>
          <w:bCs/>
          <w:caps/>
          <w:color w:val="000000"/>
          <w:lang w:eastAsia="cs-CZ"/>
        </w:rPr>
        <w:t xml:space="preserve">BIBLE kniha </w:t>
      </w:r>
      <w:r w:rsidRPr="005803D9">
        <w:rPr>
          <w:rFonts w:ascii="Arial Black" w:eastAsia="Times New Roman" w:hAnsi="Arial Black" w:cs="Times New Roman"/>
          <w:b/>
          <w:bCs/>
          <w:caps/>
          <w:color w:val="000000"/>
          <w:lang w:eastAsia="cs-CZ"/>
        </w:rPr>
        <w:t>GENESIS 11:1–9</w:t>
      </w:r>
      <w:r w:rsidR="008A6B88">
        <w:rPr>
          <w:rFonts w:ascii="Arial Black" w:eastAsia="Times New Roman" w:hAnsi="Arial Black" w:cs="Times New Roman"/>
          <w:b/>
          <w:bCs/>
          <w:caps/>
          <w:color w:val="000000"/>
          <w:lang w:eastAsia="cs-CZ"/>
        </w:rPr>
        <w:t xml:space="preserve"> </w:t>
      </w:r>
    </w:p>
    <w:p w14:paraId="701DBCDD" w14:textId="5B4A9991" w:rsidR="004F2565" w:rsidRPr="004201C6" w:rsidRDefault="005803D9" w:rsidP="005803D9">
      <w:pPr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</w:pPr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>Celá země byla jednotná v řeči i v činech.</w:t>
      </w:r>
      <w:r w:rsidRPr="004201C6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</w:r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 xml:space="preserve">Když táhli na východ, nalezli v zemi </w:t>
      </w:r>
      <w:proofErr w:type="spellStart"/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>Šineáru</w:t>
      </w:r>
      <w:proofErr w:type="spellEnd"/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 xml:space="preserve"> pláň a usadili se tam.</w:t>
      </w:r>
      <w:r w:rsidRPr="004201C6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</w:r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>Tu si řekli vespolek: „Nuže, nadělejme cihel a důkladně je vypalme.“ Cihly měli místo kamene a asfalt místo hlíny.</w:t>
      </w:r>
      <w:r w:rsidRPr="004201C6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</w:r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>Nato řekli: „Nuže, vybudujme si město a věž, jejíž vrchol bude v nebi. Tak si učiníme jméno a nebudeme rozptýleni po celé zemi.“</w:t>
      </w:r>
      <w:r w:rsidRPr="004201C6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</w:r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>I sestoupil Hospodin, aby zhlédl město i věž, které synové lidští budovali.</w:t>
      </w:r>
      <w:r w:rsidRPr="004201C6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</w:r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>Hospodin totiž řekl: „Hle, jsou jeden lid a všichni mají jednu řeč. A toto je teprve začátek jejich díla. Pak nebudou chtít ustoupit od ničeho, co si usmyslí provést.</w:t>
      </w:r>
      <w:r w:rsidRPr="004201C6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</w:r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>Nuže, sestoupíme a zmateme jim tam řeč, aby si navzájem nerozuměli.“</w:t>
      </w:r>
      <w:r w:rsidRPr="004201C6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</w:r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>I rozehnal je Hospodin po celé zemi, takže upustili od budování města.</w:t>
      </w:r>
      <w:r w:rsidRPr="004201C6">
        <w:rPr>
          <w:rFonts w:ascii="Arial" w:eastAsia="Times New Roman" w:hAnsi="Arial" w:cs="Arial"/>
          <w:color w:val="000000"/>
          <w:sz w:val="36"/>
          <w:szCs w:val="36"/>
          <w:lang w:eastAsia="cs-CZ"/>
        </w:rPr>
        <w:br/>
      </w:r>
      <w:r w:rsidRPr="004201C6">
        <w:rPr>
          <w:rFonts w:ascii="Arial" w:eastAsia="Times New Roman" w:hAnsi="Arial" w:cs="Arial"/>
          <w:color w:val="000000"/>
          <w:sz w:val="36"/>
          <w:szCs w:val="36"/>
          <w:shd w:val="clear" w:color="auto" w:fill="E4CEA7"/>
          <w:lang w:eastAsia="cs-CZ"/>
        </w:rPr>
        <w:t>Proto se jeho jméno nazývá Bábel (to je Zmatek), že tam Hospodin zmátl řeč veškeré země a lid rozehnal po celé zemi.</w:t>
      </w:r>
    </w:p>
    <w:p w14:paraId="57F2446A" w14:textId="77D0DDCA" w:rsidR="005803D9" w:rsidRDefault="008A6B88" w:rsidP="005803D9">
      <w:pPr>
        <w:rPr>
          <w:rFonts w:ascii="Arial" w:eastAsia="Times New Roman" w:hAnsi="Arial" w:cs="Arial"/>
          <w:color w:val="000000"/>
          <w:sz w:val="20"/>
          <w:szCs w:val="20"/>
          <w:shd w:val="clear" w:color="auto" w:fill="E4CEA7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CB21B4" wp14:editId="55812521">
            <wp:simplePos x="0" y="0"/>
            <wp:positionH relativeFrom="column">
              <wp:posOffset>219075</wp:posOffset>
            </wp:positionH>
            <wp:positionV relativeFrom="paragraph">
              <wp:posOffset>261620</wp:posOffset>
            </wp:positionV>
            <wp:extent cx="2011680" cy="1290955"/>
            <wp:effectExtent l="0" t="0" r="7620" b="4445"/>
            <wp:wrapTight wrapText="bothSides">
              <wp:wrapPolygon edited="0">
                <wp:start x="0" y="0"/>
                <wp:lineTo x="0" y="21356"/>
                <wp:lineTo x="21477" y="21356"/>
                <wp:lineTo x="2147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81843" w14:textId="56723E67" w:rsidR="005803D9" w:rsidRDefault="005803D9" w:rsidP="005803D9">
      <w:pPr>
        <w:rPr>
          <w:rFonts w:ascii="Arial" w:eastAsia="Times New Roman" w:hAnsi="Arial" w:cs="Arial"/>
          <w:color w:val="000000"/>
          <w:sz w:val="20"/>
          <w:szCs w:val="20"/>
          <w:shd w:val="clear" w:color="auto" w:fill="E4CEA7"/>
          <w:lang w:eastAsia="cs-CZ"/>
        </w:rPr>
      </w:pPr>
    </w:p>
    <w:p w14:paraId="1A51D547" w14:textId="77777777" w:rsidR="008A6B88" w:rsidRPr="005803D9" w:rsidRDefault="008A6B88" w:rsidP="008A6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06FB81E" w14:textId="77777777" w:rsidR="008A6B88" w:rsidRDefault="008A6B88" w:rsidP="008A6B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803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"I rozehnal je Hospodin po celé zemi, takže upustili od budování města. Proto se jeho jméno nazývá Bábel (to je Zmatek</w:t>
      </w:r>
      <w:proofErr w:type="gramStart"/>
      <w:r w:rsidRPr="005803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 ,</w:t>
      </w:r>
      <w:proofErr w:type="gramEnd"/>
      <w:r w:rsidRPr="005803D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že tam Hospodin zmátl řeč veškeré země a lid rozehnal po celé zemi." Genesis 11,8-9</w:t>
      </w:r>
    </w:p>
    <w:p w14:paraId="03508142" w14:textId="77777777" w:rsidR="008A6B88" w:rsidRDefault="008A6B88" w:rsidP="005803D9">
      <w:pPr>
        <w:shd w:val="clear" w:color="auto" w:fill="FFFFFF"/>
        <w:spacing w:after="210" w:line="240" w:lineRule="auto"/>
        <w:jc w:val="both"/>
        <w:outlineLvl w:val="1"/>
        <w:rPr>
          <w:rFonts w:ascii="Arial Black" w:eastAsia="Times New Roman" w:hAnsi="Arial Black" w:cs="Times New Roman"/>
          <w:b/>
          <w:bCs/>
          <w:caps/>
          <w:color w:val="000000"/>
          <w:sz w:val="24"/>
          <w:szCs w:val="24"/>
          <w:lang w:eastAsia="cs-CZ"/>
        </w:rPr>
      </w:pPr>
    </w:p>
    <w:p w14:paraId="12B6F445" w14:textId="77777777" w:rsidR="008A6B88" w:rsidRDefault="008A6B88" w:rsidP="005803D9">
      <w:pPr>
        <w:shd w:val="clear" w:color="auto" w:fill="FFFFFF"/>
        <w:spacing w:after="210" w:line="240" w:lineRule="auto"/>
        <w:jc w:val="both"/>
        <w:outlineLvl w:val="1"/>
        <w:rPr>
          <w:rFonts w:ascii="Arial Black" w:eastAsia="Times New Roman" w:hAnsi="Arial Black" w:cs="Times New Roman"/>
          <w:b/>
          <w:bCs/>
          <w:caps/>
          <w:color w:val="000000"/>
          <w:sz w:val="24"/>
          <w:szCs w:val="24"/>
          <w:lang w:eastAsia="cs-CZ"/>
        </w:rPr>
      </w:pPr>
    </w:p>
    <w:p w14:paraId="016E1D71" w14:textId="15D0CBE1" w:rsidR="005803D9" w:rsidRPr="005803D9" w:rsidRDefault="005803D9" w:rsidP="005803D9">
      <w:pPr>
        <w:shd w:val="clear" w:color="auto" w:fill="FFFFFF"/>
        <w:spacing w:after="210" w:line="240" w:lineRule="auto"/>
        <w:jc w:val="both"/>
        <w:outlineLvl w:val="1"/>
        <w:rPr>
          <w:rFonts w:ascii="Arial Black" w:eastAsia="Times New Roman" w:hAnsi="Arial Black" w:cs="Times New Roman"/>
          <w:b/>
          <w:bCs/>
          <w:caps/>
          <w:color w:val="000000"/>
          <w:sz w:val="24"/>
          <w:szCs w:val="24"/>
          <w:lang w:eastAsia="cs-CZ"/>
        </w:rPr>
      </w:pPr>
      <w:r w:rsidRPr="005803D9">
        <w:rPr>
          <w:rFonts w:ascii="Arial Black" w:eastAsia="Times New Roman" w:hAnsi="Arial Black" w:cs="Times New Roman"/>
          <w:b/>
          <w:bCs/>
          <w:caps/>
          <w:color w:val="000000"/>
          <w:sz w:val="24"/>
          <w:szCs w:val="24"/>
          <w:lang w:eastAsia="cs-CZ"/>
        </w:rPr>
        <w:t>VÍŠ, ŽE</w:t>
      </w:r>
      <w:proofErr w:type="gramStart"/>
      <w:r w:rsidRPr="005803D9">
        <w:rPr>
          <w:rFonts w:ascii="Arial Black" w:eastAsia="Times New Roman" w:hAnsi="Arial Black" w:cs="Times New Roman"/>
          <w:b/>
          <w:bCs/>
          <w:caps/>
          <w:color w:val="000000"/>
          <w:sz w:val="24"/>
          <w:szCs w:val="24"/>
          <w:lang w:eastAsia="cs-CZ"/>
        </w:rPr>
        <w:t>... ?</w:t>
      </w:r>
      <w:proofErr w:type="gramEnd"/>
    </w:p>
    <w:p w14:paraId="0BDE5AF6" w14:textId="77777777" w:rsidR="00B90F40" w:rsidRDefault="005803D9" w:rsidP="00580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Zik</w:t>
      </w:r>
      <w:r w:rsidR="008A6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</w:t>
      </w:r>
      <w:r w:rsidRPr="0058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urat</w:t>
      </w:r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Archeologové nalezli na Středním Východě zbytky vysokých, stupňovitých věží. </w:t>
      </w:r>
    </w:p>
    <w:p w14:paraId="786C1F4F" w14:textId="1EE3E2AE" w:rsidR="005803D9" w:rsidRPr="005803D9" w:rsidRDefault="005803D9" w:rsidP="005803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Babylonská</w:t>
      </w:r>
      <w:r w:rsidR="00B90F40" w:rsidRPr="00B90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8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věž</w:t>
      </w:r>
      <w:r w:rsidR="00B90F40" w:rsidRPr="00B90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8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vypadala jako obrovský </w:t>
      </w:r>
      <w:r w:rsidRPr="00B90F4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zikkurat</w:t>
      </w:r>
      <w:r w:rsidRPr="0058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Pr="0058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Pr="0058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>Blíže k nebi</w:t>
      </w:r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Stavitelé si mysleli, že se k Bohu přiblíží tak, že budou stále výše a blíže k nebi. </w:t>
      </w:r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Bylo to poprvé v dějinách, co lidé spojili své síly, aby neuposlechli Boha tím, že postaví věž. Poté, co jim Bůh znemožnil se dorozumívat, nazvali toto město </w:t>
      </w:r>
      <w:r w:rsidRPr="00580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„Babel</w:t>
      </w:r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“, což zní v hebrejštině stejně jako slovo, které znamená „zmatek“. </w:t>
      </w:r>
      <w:r w:rsidRPr="005803D9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Z Babelu se později stal Babylon</w:t>
      </w:r>
      <w:r w:rsidRPr="005803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14:paraId="79CA54EE" w14:textId="57D01B32" w:rsidR="005803D9" w:rsidRPr="00FE3482" w:rsidRDefault="005803D9" w:rsidP="005803D9">
      <w:pPr>
        <w:rPr>
          <w:u w:val="single"/>
        </w:rPr>
      </w:pPr>
    </w:p>
    <w:sectPr w:rsidR="005803D9" w:rsidRPr="00FE3482" w:rsidSect="005803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E1630"/>
    <w:multiLevelType w:val="hybridMultilevel"/>
    <w:tmpl w:val="6C300984"/>
    <w:lvl w:ilvl="0" w:tplc="EF7E42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D9"/>
    <w:rsid w:val="002141A4"/>
    <w:rsid w:val="004201C6"/>
    <w:rsid w:val="004F2565"/>
    <w:rsid w:val="005803D9"/>
    <w:rsid w:val="005944CE"/>
    <w:rsid w:val="005E58B3"/>
    <w:rsid w:val="008A6B88"/>
    <w:rsid w:val="00B823EB"/>
    <w:rsid w:val="00B90F40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08F4"/>
  <w15:chartTrackingRefBased/>
  <w15:docId w15:val="{6F79F31C-FE23-47E7-9345-8D5D8846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80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80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03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803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41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1A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9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71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502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33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905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9</cp:revision>
  <dcterms:created xsi:type="dcterms:W3CDTF">2020-11-27T06:28:00Z</dcterms:created>
  <dcterms:modified xsi:type="dcterms:W3CDTF">2020-11-27T06:36:00Z</dcterms:modified>
</cp:coreProperties>
</file>